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8F" w:rsidRPr="00450BCA" w:rsidRDefault="00737D36" w:rsidP="00846C8F">
      <w:pPr>
        <w:jc w:val="center"/>
        <w:rPr>
          <w:rFonts w:ascii="ISOCPEUR" w:hAnsi="ISOCPEUR"/>
          <w:b/>
          <w:i/>
          <w:sz w:val="26"/>
          <w:szCs w:val="26"/>
        </w:rPr>
      </w:pPr>
      <w:bookmarkStart w:id="0" w:name="_GoBack"/>
      <w:r>
        <w:rPr>
          <w:rFonts w:ascii="ISOCPEUR" w:hAnsi="ISOCPEUR"/>
          <w:b/>
          <w:i/>
          <w:noProof/>
          <w:sz w:val="26"/>
          <w:szCs w:val="26"/>
          <w:lang w:eastAsia="hu-HU"/>
        </w:rPr>
        <w:drawing>
          <wp:anchor distT="0" distB="0" distL="114300" distR="114300" simplePos="0" relativeHeight="251659264" behindDoc="1" locked="0" layoutInCell="1" allowOverlap="1" wp14:anchorId="0F01A2B4" wp14:editId="4CCB918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63600" cy="992505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ri címer Intézeti új 200x8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46C8F" w:rsidRPr="00450BCA">
        <w:rPr>
          <w:rFonts w:ascii="ISOCPEUR" w:hAnsi="ISOCPEUR"/>
          <w:b/>
          <w:i/>
          <w:sz w:val="26"/>
          <w:szCs w:val="26"/>
        </w:rPr>
        <w:t>Nyíregyházi Egyetem</w:t>
      </w:r>
    </w:p>
    <w:p w:rsidR="00846C8F" w:rsidRPr="00450BCA" w:rsidRDefault="00846C8F" w:rsidP="00846C8F">
      <w:pPr>
        <w:jc w:val="center"/>
        <w:rPr>
          <w:rFonts w:ascii="ISOCPEUR" w:hAnsi="ISOCPEUR"/>
          <w:b/>
          <w:i/>
          <w:sz w:val="26"/>
          <w:szCs w:val="26"/>
        </w:rPr>
      </w:pPr>
      <w:r w:rsidRPr="00450BCA">
        <w:rPr>
          <w:rFonts w:ascii="ISOCPEUR" w:hAnsi="ISOCPEUR"/>
          <w:b/>
          <w:i/>
          <w:sz w:val="26"/>
          <w:szCs w:val="26"/>
        </w:rPr>
        <w:t>Műszaki és Agrártudományi Intézet</w:t>
      </w:r>
    </w:p>
    <w:p w:rsidR="00846C8F" w:rsidRPr="00450BCA" w:rsidRDefault="00846C8F" w:rsidP="00846C8F">
      <w:pPr>
        <w:jc w:val="center"/>
        <w:rPr>
          <w:rFonts w:ascii="ISOCPEUR" w:hAnsi="ISOCPEUR" w:cs="Arial"/>
          <w:b/>
          <w:i/>
          <w:sz w:val="26"/>
          <w:szCs w:val="26"/>
        </w:rPr>
      </w:pPr>
      <w:r w:rsidRPr="00450BCA">
        <w:rPr>
          <w:rFonts w:ascii="ISOCPEUR" w:hAnsi="ISOCPEUR"/>
          <w:b/>
          <w:i/>
          <w:sz w:val="26"/>
          <w:szCs w:val="26"/>
        </w:rPr>
        <w:t>Műszaki Alapozó, Fizika és Gépgyártástechnológia Tanszék</w:t>
      </w:r>
    </w:p>
    <w:p w:rsidR="00846C8F" w:rsidRPr="003E2CA5" w:rsidRDefault="00846C8F" w:rsidP="00846C8F">
      <w:pPr>
        <w:rPr>
          <w:rFonts w:ascii="ISOCPEUR" w:hAnsi="ISOCPEUR"/>
          <w:i/>
        </w:rPr>
      </w:pPr>
    </w:p>
    <w:p w:rsidR="00846C8F" w:rsidRPr="003E2CA5" w:rsidRDefault="00846C8F" w:rsidP="00846C8F">
      <w:pPr>
        <w:jc w:val="center"/>
        <w:rPr>
          <w:rFonts w:ascii="ISOCPEUR" w:hAnsi="ISOCPEUR" w:cs="Times New Roman"/>
          <w:b/>
          <w:i/>
          <w:sz w:val="26"/>
          <w:szCs w:val="26"/>
        </w:rPr>
      </w:pPr>
      <w:r>
        <w:rPr>
          <w:rFonts w:ascii="ISOCPEUR" w:hAnsi="ISOCPEUR" w:cs="Times New Roman"/>
          <w:b/>
          <w:i/>
          <w:sz w:val="26"/>
          <w:szCs w:val="26"/>
        </w:rPr>
        <w:t>Fúrás</w:t>
      </w:r>
      <w:r w:rsidRPr="003E2CA5">
        <w:rPr>
          <w:rFonts w:ascii="ISOCPEUR" w:hAnsi="ISOCPEUR" w:cs="Times New Roman"/>
          <w:b/>
          <w:i/>
          <w:sz w:val="26"/>
          <w:szCs w:val="26"/>
        </w:rPr>
        <w:t xml:space="preserve"> technológiai adatainak meghatározása</w:t>
      </w:r>
    </w:p>
    <w:p w:rsidR="005D00D0" w:rsidRPr="008C2698" w:rsidRDefault="00196E96" w:rsidP="00C556E7">
      <w:pPr>
        <w:jc w:val="both"/>
        <w:rPr>
          <w:rFonts w:ascii="ISOCPEUR" w:hAnsi="ISOCPEUR"/>
          <w:i/>
          <w:sz w:val="26"/>
          <w:szCs w:val="26"/>
        </w:rPr>
      </w:pPr>
      <w:r w:rsidRPr="008C2698">
        <w:rPr>
          <w:rFonts w:ascii="ISOCPEUR" w:hAnsi="ISOCPEUR" w:cstheme="minorHAnsi"/>
          <w:i/>
          <w:sz w:val="26"/>
          <w:szCs w:val="26"/>
        </w:rPr>
        <w:t>Ø</w:t>
      </w:r>
      <w:r w:rsidRPr="008C2698">
        <w:rPr>
          <w:rFonts w:ascii="ISOCPEUR" w:hAnsi="ISOCPEUR"/>
          <w:i/>
          <w:sz w:val="26"/>
          <w:szCs w:val="26"/>
        </w:rPr>
        <w:t>24mm-es furatot kell készítenünk</w:t>
      </w:r>
      <w:r w:rsidR="00C556E7">
        <w:rPr>
          <w:rFonts w:ascii="ISOCPEUR" w:hAnsi="ISOCPEUR"/>
          <w:i/>
          <w:sz w:val="26"/>
          <w:szCs w:val="26"/>
        </w:rPr>
        <w:t xml:space="preserve"> </w:t>
      </w:r>
      <w:r w:rsidR="00C556E7" w:rsidRPr="003E2CA5">
        <w:rPr>
          <w:rFonts w:ascii="ISOCPEUR" w:hAnsi="ISOCPEUR" w:cs="Times New Roman"/>
          <w:i/>
          <w:sz w:val="26"/>
          <w:szCs w:val="26"/>
        </w:rPr>
        <w:t>E295N</w:t>
      </w:r>
      <w:r w:rsidR="00C556E7">
        <w:rPr>
          <w:rFonts w:ascii="ISOCPEUR" w:hAnsi="ISOCPEUR" w:cs="Times New Roman"/>
          <w:i/>
          <w:sz w:val="26"/>
          <w:szCs w:val="26"/>
        </w:rPr>
        <w:t xml:space="preserve"> (régi jelölés:</w:t>
      </w:r>
      <w:r w:rsidRPr="008C2698">
        <w:rPr>
          <w:rFonts w:ascii="ISOCPEUR" w:hAnsi="ISOCPEUR"/>
          <w:i/>
          <w:sz w:val="26"/>
          <w:szCs w:val="26"/>
        </w:rPr>
        <w:t>Fe490</w:t>
      </w:r>
      <w:r w:rsidR="00C556E7">
        <w:rPr>
          <w:rFonts w:ascii="ISOCPEUR" w:hAnsi="ISOCPEUR"/>
          <w:i/>
          <w:sz w:val="26"/>
          <w:szCs w:val="26"/>
        </w:rPr>
        <w:t>, A50)</w:t>
      </w:r>
      <w:r w:rsidRPr="008C2698">
        <w:rPr>
          <w:rFonts w:ascii="ISOCPEUR" w:hAnsi="ISOCPEUR"/>
          <w:i/>
          <w:sz w:val="26"/>
          <w:szCs w:val="26"/>
        </w:rPr>
        <w:t xml:space="preserve"> anyagminőségű 50mm vastag acéllemezbe. Meg kell határozni a fúrás nyomtaték és teljesítményszükségletét, a beállítandó fordulatszámot.</w:t>
      </w:r>
    </w:p>
    <w:p w:rsidR="009E011E" w:rsidRPr="00661A31" w:rsidRDefault="009E011E">
      <w:pPr>
        <w:rPr>
          <w:rFonts w:ascii="ISOCPEUR" w:hAnsi="ISOCPEUR"/>
          <w:b/>
          <w:i/>
          <w:sz w:val="26"/>
          <w:szCs w:val="26"/>
          <w:u w:val="single"/>
        </w:rPr>
      </w:pPr>
      <w:r w:rsidRPr="00661A31">
        <w:rPr>
          <w:rFonts w:ascii="ISOCPEUR" w:hAnsi="ISOCPEUR"/>
          <w:b/>
          <w:i/>
          <w:sz w:val="26"/>
          <w:szCs w:val="26"/>
          <w:u w:val="single"/>
        </w:rPr>
        <w:t>Adatok</w:t>
      </w:r>
    </w:p>
    <w:p w:rsidR="009E011E" w:rsidRPr="008C2698" w:rsidRDefault="00196E96">
      <w:pPr>
        <w:rPr>
          <w:rFonts w:ascii="ISOCPEUR" w:hAnsi="ISOCPEUR"/>
          <w:i/>
          <w:sz w:val="26"/>
          <w:szCs w:val="26"/>
        </w:rPr>
      </w:pPr>
      <w:r w:rsidRPr="008C2698">
        <w:rPr>
          <w:rFonts w:ascii="ISOCPEUR" w:hAnsi="ISOCPEUR"/>
          <w:i/>
          <w:sz w:val="26"/>
          <w:szCs w:val="26"/>
        </w:rPr>
        <w:t>Motor teljesítmény: P</w:t>
      </w:r>
      <w:r w:rsidRPr="00A6770F">
        <w:rPr>
          <w:rFonts w:ascii="ISOCPEUR" w:hAnsi="ISOCPEUR"/>
          <w:i/>
          <w:sz w:val="26"/>
          <w:szCs w:val="26"/>
          <w:vertAlign w:val="subscript"/>
        </w:rPr>
        <w:t>m</w:t>
      </w:r>
      <w:r w:rsidRPr="008C2698">
        <w:rPr>
          <w:rFonts w:ascii="ISOCPEUR" w:hAnsi="ISOCPEUR"/>
          <w:i/>
          <w:sz w:val="26"/>
          <w:szCs w:val="26"/>
        </w:rPr>
        <w:t xml:space="preserve">=4kW; összhatásfok: </w:t>
      </w:r>
      <w:r w:rsidRPr="008C2698">
        <w:rPr>
          <w:rFonts w:ascii="ISOCPEUR" w:hAnsi="ISOCPEUR" w:cstheme="minorHAnsi"/>
          <w:i/>
          <w:sz w:val="26"/>
          <w:szCs w:val="26"/>
        </w:rPr>
        <w:t>η</w:t>
      </w:r>
      <w:r w:rsidRPr="00A6770F">
        <w:rPr>
          <w:rFonts w:ascii="ISOCPEUR" w:hAnsi="ISOCPEUR"/>
          <w:i/>
          <w:sz w:val="26"/>
          <w:szCs w:val="26"/>
          <w:vertAlign w:val="subscript"/>
        </w:rPr>
        <w:t>ö</w:t>
      </w:r>
      <w:r w:rsidRPr="008C2698">
        <w:rPr>
          <w:rFonts w:ascii="ISOCPEUR" w:hAnsi="ISOCPEUR"/>
          <w:i/>
          <w:sz w:val="26"/>
          <w:szCs w:val="26"/>
        </w:rPr>
        <w:t xml:space="preserve">= 0,75; </w:t>
      </w:r>
      <w:r w:rsidR="009E011E" w:rsidRPr="008C2698">
        <w:rPr>
          <w:rFonts w:ascii="ISOCPEUR" w:hAnsi="ISOCPEUR"/>
          <w:i/>
          <w:sz w:val="26"/>
          <w:szCs w:val="26"/>
        </w:rPr>
        <w:t>f=0,3mm/ford; v</w:t>
      </w:r>
      <w:r w:rsidR="009E011E" w:rsidRPr="00A6770F">
        <w:rPr>
          <w:rFonts w:ascii="ISOCPEUR" w:hAnsi="ISOCPEUR"/>
          <w:i/>
          <w:sz w:val="26"/>
          <w:szCs w:val="26"/>
          <w:vertAlign w:val="subscript"/>
        </w:rPr>
        <w:t>o</w:t>
      </w:r>
      <w:r w:rsidR="009E011E" w:rsidRPr="008C2698">
        <w:rPr>
          <w:rFonts w:ascii="ISOCPEUR" w:hAnsi="ISOCPEUR"/>
          <w:i/>
          <w:sz w:val="26"/>
          <w:szCs w:val="26"/>
        </w:rPr>
        <w:t>=24m/perc; k</w:t>
      </w:r>
      <w:r w:rsidR="009E011E" w:rsidRPr="00A6770F">
        <w:rPr>
          <w:rFonts w:ascii="ISOCPEUR" w:hAnsi="ISOCPEUR"/>
          <w:i/>
          <w:sz w:val="26"/>
          <w:szCs w:val="26"/>
          <w:vertAlign w:val="subscript"/>
        </w:rPr>
        <w:t>f</w:t>
      </w:r>
      <w:r w:rsidR="009E011E" w:rsidRPr="008C2698">
        <w:rPr>
          <w:rFonts w:ascii="ISOCPEUR" w:hAnsi="ISOCPEUR"/>
          <w:i/>
          <w:sz w:val="26"/>
          <w:szCs w:val="26"/>
        </w:rPr>
        <w:t>=0,91; k</w:t>
      </w:r>
      <w:r w:rsidR="00A548AD" w:rsidRPr="00A548AD">
        <w:rPr>
          <w:rFonts w:ascii="ISOCPEUR" w:hAnsi="ISOCPEUR"/>
          <w:i/>
          <w:sz w:val="26"/>
          <w:szCs w:val="26"/>
          <w:vertAlign w:val="subscript"/>
        </w:rPr>
        <w:t>L</w:t>
      </w:r>
      <w:r w:rsidR="009E011E" w:rsidRPr="008C2698">
        <w:rPr>
          <w:rFonts w:ascii="ISOCPEUR" w:hAnsi="ISOCPEUR"/>
          <w:i/>
          <w:sz w:val="26"/>
          <w:szCs w:val="26"/>
        </w:rPr>
        <w:t>=1;</w:t>
      </w:r>
    </w:p>
    <w:p w:rsidR="00196E96" w:rsidRPr="008C2698" w:rsidRDefault="009E011E">
      <w:pPr>
        <w:rPr>
          <w:rFonts w:ascii="ISOCPEUR" w:hAnsi="ISOCPEUR"/>
          <w:i/>
          <w:sz w:val="26"/>
          <w:szCs w:val="26"/>
        </w:rPr>
      </w:pPr>
      <w:r w:rsidRPr="008C2698">
        <w:rPr>
          <w:rFonts w:ascii="ISOCPEUR" w:hAnsi="ISOCPEUR"/>
          <w:i/>
          <w:sz w:val="26"/>
          <w:szCs w:val="26"/>
        </w:rPr>
        <w:t xml:space="preserve">(38-43. táblázat) </w:t>
      </w:r>
    </w:p>
    <w:p w:rsidR="00A363D4" w:rsidRPr="008C2698" w:rsidRDefault="00A363D4">
      <w:pPr>
        <w:rPr>
          <w:rFonts w:ascii="ISOCPEUR" w:hAnsi="ISOCPEUR"/>
          <w:i/>
          <w:sz w:val="26"/>
          <w:szCs w:val="26"/>
        </w:rPr>
      </w:pPr>
      <w:r w:rsidRPr="008C2698">
        <w:rPr>
          <w:rFonts w:ascii="ISOCPEUR" w:hAnsi="ISOCPEUR"/>
          <w:i/>
          <w:sz w:val="26"/>
          <w:szCs w:val="26"/>
        </w:rPr>
        <w:t xml:space="preserve">Szerszám: </w:t>
      </w:r>
      <w:r w:rsidRPr="008C2698">
        <w:rPr>
          <w:rFonts w:ascii="ISOCPEUR" w:hAnsi="ISOCPEUR" w:cstheme="minorHAnsi"/>
          <w:i/>
          <w:sz w:val="26"/>
          <w:szCs w:val="26"/>
        </w:rPr>
        <w:t>Ø</w:t>
      </w:r>
      <w:r w:rsidRPr="008C2698">
        <w:rPr>
          <w:rFonts w:ascii="ISOCPEUR" w:hAnsi="ISOCPEUR"/>
          <w:i/>
          <w:sz w:val="26"/>
          <w:szCs w:val="26"/>
        </w:rPr>
        <w:t>24 MSZ 3986 kúposszárú csigafúró R3.</w:t>
      </w:r>
    </w:p>
    <w:p w:rsidR="00B92A5F" w:rsidRPr="008C2698" w:rsidRDefault="00B92A5F">
      <w:pPr>
        <w:rPr>
          <w:rFonts w:ascii="ISOCPEUR" w:hAnsi="ISOCPEUR"/>
          <w:b/>
          <w:i/>
          <w:sz w:val="26"/>
          <w:szCs w:val="26"/>
        </w:rPr>
      </w:pPr>
      <w:r w:rsidRPr="008C2698">
        <w:rPr>
          <w:rFonts w:ascii="ISOCPEUR" w:hAnsi="ISOCPEUR"/>
          <w:b/>
          <w:i/>
          <w:sz w:val="26"/>
          <w:szCs w:val="26"/>
        </w:rPr>
        <w:t>A fúráshoz szükséges nyomaték:</w:t>
      </w:r>
    </w:p>
    <w:p w:rsidR="00823724" w:rsidRPr="008C2698" w:rsidRDefault="00823724" w:rsidP="00823724">
      <w:pPr>
        <w:rPr>
          <w:rFonts w:ascii="ISOCPEUR" w:eastAsia="MS Gothic" w:hAnsi="ISOCPEUR" w:cs="Times New Roman"/>
          <w:i/>
          <w:sz w:val="26"/>
          <w:szCs w:val="26"/>
        </w:rPr>
      </w:pPr>
      <w:r w:rsidRPr="008C2698">
        <w:rPr>
          <w:rFonts w:ascii="ISOCPEUR" w:eastAsiaTheme="minorEastAsia" w:hAnsi="ISOCPEUR" w:cs="Times New Roman"/>
          <w:i/>
          <w:sz w:val="26"/>
          <w:szCs w:val="26"/>
        </w:rPr>
        <w:t>k</w:t>
      </w:r>
      <w:r w:rsidRPr="008C2698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c1.1</w:t>
      </w:r>
      <w:r w:rsidRPr="008C2698">
        <w:rPr>
          <w:rFonts w:ascii="ISOCPEUR" w:eastAsia="MS Gothic" w:hAnsi="ISOCPEUR" w:cs="MS Gothic"/>
          <w:i/>
          <w:sz w:val="26"/>
          <w:szCs w:val="26"/>
        </w:rPr>
        <w:t>=1500N/mm</w:t>
      </w:r>
      <w:r w:rsidRPr="008C2698">
        <w:rPr>
          <w:rFonts w:ascii="ISOCPEUR" w:eastAsia="MS Gothic" w:hAnsi="ISOCPEUR" w:cs="MS Gothic"/>
          <w:i/>
          <w:sz w:val="26"/>
          <w:szCs w:val="26"/>
          <w:vertAlign w:val="superscript"/>
        </w:rPr>
        <w:t>2</w:t>
      </w:r>
      <w:r w:rsidRPr="008C2698">
        <w:rPr>
          <w:rFonts w:ascii="ISOCPEUR" w:eastAsia="MS Gothic" w:hAnsi="ISOCPEUR" w:cs="MS Gothic"/>
          <w:i/>
          <w:sz w:val="26"/>
          <w:szCs w:val="26"/>
        </w:rPr>
        <w:t xml:space="preserve">; z=0,29; </w:t>
      </w:r>
      <w:r w:rsidRPr="008C2698">
        <w:rPr>
          <w:rFonts w:ascii="ISOCPEUR" w:eastAsiaTheme="minorEastAsia" w:hAnsi="ISOCPEUR" w:cs="Times New Roman"/>
          <w:i/>
          <w:sz w:val="26"/>
          <w:szCs w:val="26"/>
        </w:rPr>
        <w:t>γ</w:t>
      </w:r>
      <w:r w:rsidRPr="00C556E7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n</w:t>
      </w:r>
      <w:r w:rsidRPr="008C2698">
        <w:rPr>
          <w:rFonts w:ascii="ISOCPEUR" w:eastAsiaTheme="minorEastAsia" w:hAnsi="ISOCPEUR" w:cs="Times New Roman"/>
          <w:i/>
          <w:sz w:val="26"/>
          <w:szCs w:val="26"/>
        </w:rPr>
        <w:t>=20° középérték; k</w:t>
      </w:r>
      <w:r w:rsidRPr="008C2698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κ</w:t>
      </w:r>
      <w:r w:rsidRPr="008C2698">
        <w:rPr>
          <w:rFonts w:ascii="ISOCPEUR" w:eastAsiaTheme="minorEastAsia" w:hAnsi="ISOCPEUR" w:cs="Times New Roman"/>
          <w:i/>
          <w:sz w:val="26"/>
          <w:szCs w:val="26"/>
        </w:rPr>
        <w:t xml:space="preserve">=1,3; </w:t>
      </w:r>
      <w:r w:rsidRPr="008C2698">
        <w:rPr>
          <w:rFonts w:ascii="ISOCPEUR" w:eastAsia="MS Gothic" w:hAnsi="ISOCPEUR" w:cs="Times New Roman"/>
          <w:i/>
          <w:sz w:val="26"/>
          <w:szCs w:val="26"/>
        </w:rPr>
        <w:t>k</w:t>
      </w:r>
      <w:r w:rsidRPr="008C2698">
        <w:rPr>
          <w:rFonts w:ascii="ISOCPEUR" w:eastAsia="MS Gothic" w:hAnsi="ISOCPEUR" w:cs="Times New Roman"/>
          <w:i/>
          <w:sz w:val="26"/>
          <w:szCs w:val="26"/>
          <w:vertAlign w:val="subscript"/>
        </w:rPr>
        <w:t>s</w:t>
      </w:r>
      <w:r w:rsidRPr="008C2698">
        <w:rPr>
          <w:rFonts w:ascii="ISOCPEUR" w:eastAsia="MS Gothic" w:hAnsi="ISOCPEUR" w:cs="Times New Roman"/>
          <w:i/>
          <w:sz w:val="26"/>
          <w:szCs w:val="26"/>
        </w:rPr>
        <w:t>=1,2; k</w:t>
      </w:r>
      <w:r w:rsidRPr="008C2698">
        <w:rPr>
          <w:rFonts w:ascii="ISOCPEUR" w:eastAsia="MS Gothic" w:hAnsi="ISOCPEUR" w:cs="Times New Roman"/>
          <w:i/>
          <w:sz w:val="26"/>
          <w:szCs w:val="26"/>
          <w:vertAlign w:val="subscript"/>
        </w:rPr>
        <w:t>elj</w:t>
      </w:r>
      <w:r w:rsidRPr="008C2698">
        <w:rPr>
          <w:rFonts w:ascii="ISOCPEUR" w:eastAsia="MS Gothic" w:hAnsi="ISOCPEUR" w:cs="Times New Roman"/>
          <w:i/>
          <w:sz w:val="26"/>
          <w:szCs w:val="26"/>
        </w:rPr>
        <w:t>=1,15;</w:t>
      </w:r>
    </w:p>
    <w:p w:rsidR="00823724" w:rsidRPr="008C2698" w:rsidRDefault="00823724" w:rsidP="00823724">
      <w:pPr>
        <w:jc w:val="both"/>
        <w:rPr>
          <w:rFonts w:ascii="ISOCPEUR" w:eastAsia="MS Gothic" w:hAnsi="ISOCPEUR" w:cs="Times New Roman"/>
          <w:i/>
          <w:sz w:val="26"/>
          <w:szCs w:val="26"/>
        </w:rPr>
      </w:pPr>
      <w:r w:rsidRPr="008C2698">
        <w:rPr>
          <w:rFonts w:ascii="ISOCPEUR" w:eastAsiaTheme="minorEastAsia" w:hAnsi="ISOCPEUR" w:cs="Times New Roman"/>
          <w:i/>
          <w:sz w:val="26"/>
          <w:szCs w:val="26"/>
        </w:rPr>
        <w:tab/>
        <w:t>- k</w:t>
      </w:r>
      <w:r w:rsidRPr="008C2698">
        <w:rPr>
          <w:rFonts w:ascii="ISOCPEUR" w:eastAsia="MS Gothic" w:hAnsi="ISOCPEUR" w:cs="Times New Roman"/>
          <w:i/>
          <w:sz w:val="26"/>
          <w:szCs w:val="26"/>
          <w:vertAlign w:val="subscript"/>
        </w:rPr>
        <w:t>γ</w:t>
      </w:r>
      <w:r w:rsidRPr="008C2698">
        <w:rPr>
          <w:rFonts w:ascii="ISOCPEUR" w:eastAsia="MS Gothic" w:hAnsi="ISOCPEUR" w:cs="Times New Roman"/>
          <w:i/>
          <w:sz w:val="26"/>
          <w:szCs w:val="26"/>
        </w:rPr>
        <w:t>=</w:t>
      </w:r>
      <m:oMath>
        <m:f>
          <m:fPr>
            <m:ctrlPr>
              <w:rPr>
                <w:rFonts w:ascii="Cambria Math" w:eastAsia="MS Gothic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MS Gothic" w:hAnsi="Cambria Math" w:cs="Times New Roman"/>
                <w:sz w:val="26"/>
                <w:szCs w:val="26"/>
              </w:rPr>
              <m:t>109-1,5γ</m:t>
            </m:r>
          </m:num>
          <m:den>
            <m:r>
              <w:rPr>
                <w:rFonts w:ascii="Cambria Math" w:eastAsia="MS Gothic" w:hAnsi="Cambria Math" w:cs="Times New Roman"/>
                <w:sz w:val="26"/>
                <w:szCs w:val="26"/>
              </w:rPr>
              <m:t>100</m:t>
            </m:r>
          </m:den>
        </m:f>
        <m:r>
          <w:rPr>
            <w:rFonts w:ascii="Cambria Math" w:eastAsia="MS Gothic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MS Gothic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MS Gothic" w:hAnsi="Cambria Math" w:cs="Times New Roman"/>
                <w:sz w:val="26"/>
                <w:szCs w:val="26"/>
              </w:rPr>
              <m:t>109-1,5∙20</m:t>
            </m:r>
          </m:num>
          <m:den>
            <m:r>
              <w:rPr>
                <w:rFonts w:ascii="Cambria Math" w:eastAsia="MS Gothic" w:hAnsi="Cambria Math" w:cs="Times New Roman"/>
                <w:sz w:val="26"/>
                <w:szCs w:val="26"/>
              </w:rPr>
              <m:t>100</m:t>
            </m:r>
          </m:den>
        </m:f>
        <m:r>
          <w:rPr>
            <w:rFonts w:ascii="Cambria Math" w:eastAsia="MS Gothic" w:hAnsi="Cambria Math" w:cs="Times New Roman"/>
            <w:sz w:val="26"/>
            <w:szCs w:val="26"/>
          </w:rPr>
          <m:t>=0,79</m:t>
        </m:r>
      </m:oMath>
    </w:p>
    <w:p w:rsidR="00823724" w:rsidRPr="008C2698" w:rsidRDefault="00823724" w:rsidP="00823724">
      <w:pPr>
        <w:jc w:val="both"/>
        <w:rPr>
          <w:rFonts w:ascii="ISOCPEUR" w:eastAsia="MS Gothic" w:hAnsi="ISOCPEUR" w:cs="Times New Roman"/>
          <w:i/>
          <w:sz w:val="26"/>
          <w:szCs w:val="26"/>
        </w:rPr>
      </w:pPr>
      <w:r w:rsidRPr="008C2698">
        <w:rPr>
          <w:rFonts w:ascii="ISOCPEUR" w:eastAsia="MS Gothic" w:hAnsi="ISOCPEUR" w:cs="Times New Roman"/>
          <w:i/>
          <w:sz w:val="26"/>
          <w:szCs w:val="26"/>
        </w:rPr>
        <w:tab/>
        <w:t>- k</w:t>
      </w:r>
      <w:r w:rsidRPr="008C2698">
        <w:rPr>
          <w:rFonts w:ascii="ISOCPEUR" w:eastAsia="MS Gothic" w:hAnsi="ISOCPEUR" w:cs="Times New Roman"/>
          <w:i/>
          <w:sz w:val="26"/>
          <w:szCs w:val="26"/>
          <w:vertAlign w:val="subscript"/>
        </w:rPr>
        <w:t>v</w:t>
      </w:r>
      <w:r w:rsidRPr="008C2698">
        <w:rPr>
          <w:rFonts w:ascii="ISOCPEUR" w:eastAsia="MS Gothic" w:hAnsi="ISOCPEUR" w:cs="Times New Roman"/>
          <w:i/>
          <w:sz w:val="26"/>
          <w:szCs w:val="26"/>
        </w:rPr>
        <w:t>=</w:t>
      </w:r>
      <m:oMath>
        <m:sSup>
          <m:sSupPr>
            <m:ctrlPr>
              <w:rPr>
                <w:rFonts w:ascii="Cambria Math" w:eastAsia="MS Gothic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MS Gothic" w:hAnsi="Cambria Math" w:cs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MS Gothic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MS Gothic" w:hAnsi="Cambria Math" w:cs="Times New Roman"/>
                        <w:sz w:val="26"/>
                        <w:szCs w:val="26"/>
                      </w:rPr>
                      <m:t>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S Gothic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MS Gothic" w:hAnsi="Cambria Math" w:cs="Times New Roman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S Gothic" w:hAnsi="Cambria Math" w:cs="Times New Roman"/>
                            <w:sz w:val="26"/>
                            <w:szCs w:val="26"/>
                          </w:rPr>
                          <m:t>c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="MS Gothic" w:hAnsi="Cambria Math" w:cs="Times New Roman"/>
                <w:sz w:val="26"/>
                <w:szCs w:val="26"/>
              </w:rPr>
              <m:t>0,1</m:t>
            </m:r>
          </m:sup>
        </m:sSup>
        <m:r>
          <w:rPr>
            <w:rFonts w:ascii="Cambria Math" w:eastAsia="MS Gothic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="MS Gothic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MS Gothic" w:hAnsi="Cambria Math" w:cs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MS Gothic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MS Gothic" w:hAnsi="Cambria Math" w:cs="Times New Roman"/>
                        <w:sz w:val="26"/>
                        <w:szCs w:val="26"/>
                      </w:rPr>
                      <m:t>100</m:t>
                    </m:r>
                  </m:num>
                  <m:den>
                    <m:r>
                      <w:rPr>
                        <w:rFonts w:ascii="Cambria Math" w:eastAsia="MS Gothic" w:hAnsi="Cambria Math" w:cs="Times New Roman"/>
                        <w:sz w:val="26"/>
                        <w:szCs w:val="26"/>
                      </w:rPr>
                      <m:t>21,84</m:t>
                    </m:r>
                  </m:den>
                </m:f>
              </m:e>
            </m:d>
          </m:e>
          <m:sup>
            <m:r>
              <w:rPr>
                <w:rFonts w:ascii="Cambria Math" w:eastAsia="MS Gothic" w:hAnsi="Cambria Math" w:cs="Times New Roman"/>
                <w:sz w:val="26"/>
                <w:szCs w:val="26"/>
              </w:rPr>
              <m:t>0,1</m:t>
            </m:r>
          </m:sup>
        </m:sSup>
        <m:r>
          <w:rPr>
            <w:rFonts w:ascii="Cambria Math" w:eastAsia="MS Gothic" w:hAnsi="Cambria Math" w:cs="Times New Roman"/>
            <w:sz w:val="26"/>
            <w:szCs w:val="26"/>
          </w:rPr>
          <m:t>=1,16</m:t>
        </m:r>
      </m:oMath>
    </w:p>
    <w:p w:rsidR="0034473E" w:rsidRPr="008C2698" w:rsidRDefault="0034473E" w:rsidP="0034473E">
      <w:pPr>
        <w:ind w:firstLine="708"/>
        <w:jc w:val="both"/>
        <w:rPr>
          <w:rFonts w:ascii="ISOCPEUR" w:eastAsia="MS Gothic" w:hAnsi="ISOCPEUR" w:cs="Times New Roman"/>
          <w:i/>
          <w:sz w:val="26"/>
          <w:szCs w:val="26"/>
        </w:rPr>
      </w:pPr>
      <w:r w:rsidRPr="008C2698">
        <w:rPr>
          <w:rFonts w:ascii="ISOCPEUR" w:eastAsia="MS Gothic" w:hAnsi="ISOCPEUR" w:cs="Times New Roman"/>
          <w:i/>
          <w:sz w:val="26"/>
          <w:szCs w:val="26"/>
        </w:rPr>
        <w:t>-</w:t>
      </w:r>
      <m:oMath>
        <m:r>
          <w:rPr>
            <w:rFonts w:ascii="Cambria Math" w:eastAsia="MS Gothic" w:hAnsi="Cambria Math" w:cs="MS Gothic"/>
            <w:sz w:val="26"/>
            <w:szCs w:val="26"/>
          </w:rPr>
          <m:t>h=</m:t>
        </m:r>
        <m:f>
          <m:fPr>
            <m:ctrlPr>
              <w:rPr>
                <w:rFonts w:ascii="Cambria Math" w:eastAsia="MS Gothic" w:hAnsi="Cambria Math" w:cs="MS Gothic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MS Gothic" w:hAnsi="Cambria Math" w:cs="MS Gothic"/>
                <w:sz w:val="26"/>
                <w:szCs w:val="26"/>
              </w:rPr>
              <m:t>f</m:t>
            </m:r>
            <m:r>
              <w:rPr>
                <w:rFonts w:ascii="Times New Roman" w:eastAsia="MS Gothic" w:hAnsi="Times New Roman" w:cs="Times New Roman"/>
                <w:sz w:val="26"/>
                <w:szCs w:val="26"/>
              </w:rPr>
              <m:t>‧</m:t>
            </m:r>
            <m:r>
              <w:rPr>
                <w:rFonts w:ascii="Cambria Math" w:eastAsia="MS Gothic" w:hAnsi="Cambria Math" w:cs="MS Gothic"/>
                <w:sz w:val="26"/>
                <w:szCs w:val="26"/>
              </w:rPr>
              <m:t>sinκr</m:t>
            </m:r>
          </m:num>
          <m:den>
            <m:r>
              <w:rPr>
                <w:rFonts w:ascii="Cambria Math" w:eastAsia="MS Gothic" w:hAnsi="Cambria Math" w:cs="MS Gothic"/>
                <w:sz w:val="26"/>
                <w:szCs w:val="26"/>
              </w:rPr>
              <m:t>2</m:t>
            </m:r>
          </m:den>
        </m:f>
        <m:r>
          <w:rPr>
            <w:rFonts w:ascii="Cambria Math" w:eastAsia="MS Gothic" w:hAnsi="Cambria Math" w:cs="MS Gothic"/>
            <w:sz w:val="26"/>
            <w:szCs w:val="26"/>
          </w:rPr>
          <m:t>=</m:t>
        </m:r>
        <m:f>
          <m:fPr>
            <m:ctrlPr>
              <w:rPr>
                <w:rFonts w:ascii="Cambria Math" w:eastAsia="MS Gothic" w:hAnsi="Cambria Math" w:cs="MS Gothic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MS Gothic" w:hAnsi="Cambria Math" w:cs="MS Gothic"/>
                <w:sz w:val="26"/>
                <w:szCs w:val="26"/>
              </w:rPr>
              <m:t>0,3</m:t>
            </m:r>
            <m:r>
              <w:rPr>
                <w:rFonts w:ascii="Times New Roman" w:eastAsia="MS Gothic" w:hAnsi="Times New Roman" w:cs="Times New Roman"/>
                <w:sz w:val="26"/>
                <w:szCs w:val="26"/>
              </w:rPr>
              <m:t>‧</m:t>
            </m:r>
            <m:r>
              <w:rPr>
                <w:rFonts w:ascii="Cambria Math" w:eastAsia="MS Gothic" w:hAnsi="Cambria Math" w:cs="MS Gothic"/>
                <w:sz w:val="26"/>
                <w:szCs w:val="26"/>
              </w:rPr>
              <m:t>sin59</m:t>
            </m:r>
          </m:num>
          <m:den>
            <m:r>
              <w:rPr>
                <w:rFonts w:ascii="Cambria Math" w:eastAsia="MS Gothic" w:hAnsi="Cambria Math" w:cs="MS Gothic"/>
                <w:sz w:val="26"/>
                <w:szCs w:val="26"/>
              </w:rPr>
              <m:t>2</m:t>
            </m:r>
          </m:den>
        </m:f>
        <m:r>
          <w:rPr>
            <w:rFonts w:ascii="Cambria Math" w:eastAsia="MS Gothic" w:hAnsi="Cambria Math" w:cs="MS Gothic"/>
            <w:sz w:val="26"/>
            <w:szCs w:val="26"/>
          </w:rPr>
          <m:t>=0,129mm</m:t>
        </m:r>
      </m:oMath>
      <w:r w:rsidRPr="008C2698">
        <w:rPr>
          <w:rFonts w:ascii="ISOCPEUR" w:eastAsia="MS Gothic" w:hAnsi="ISOCPEUR" w:cs="Times New Roman"/>
          <w:i/>
          <w:sz w:val="26"/>
          <w:szCs w:val="26"/>
        </w:rPr>
        <w:t xml:space="preserve"> </w:t>
      </w:r>
    </w:p>
    <w:p w:rsidR="00661A31" w:rsidRDefault="0034473E" w:rsidP="00661A31">
      <w:pPr>
        <w:ind w:firstLine="708"/>
        <w:jc w:val="both"/>
        <w:rPr>
          <w:rFonts w:ascii="ISOCPEUR" w:eastAsia="MS Gothic" w:hAnsi="ISOCPEUR" w:cs="Times New Roman"/>
          <w:i/>
          <w:sz w:val="26"/>
          <w:szCs w:val="26"/>
          <w:vertAlign w:val="superscript"/>
        </w:rPr>
      </w:pPr>
      <w:r w:rsidRPr="008C2698">
        <w:rPr>
          <w:rFonts w:ascii="ISOCPEUR" w:hAnsi="ISOCPEUR"/>
          <w:b/>
          <w:i/>
          <w:sz w:val="26"/>
          <w:szCs w:val="26"/>
        </w:rPr>
        <w:t>-</w:t>
      </w:r>
      <w:r w:rsidRPr="008C2698">
        <w:rPr>
          <w:rFonts w:ascii="ISOCPEUR" w:eastAsiaTheme="minorEastAsia" w:hAnsi="ISOCPEUR" w:cs="Times New Roman"/>
          <w:i/>
          <w:sz w:val="26"/>
          <w:szCs w:val="26"/>
        </w:rPr>
        <w:t xml:space="preserve"> k</w:t>
      </w:r>
      <w:r w:rsidRPr="008C2698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c</w:t>
      </w:r>
      <w:r w:rsidRPr="008C2698">
        <w:rPr>
          <w:rFonts w:ascii="ISOCPEUR" w:eastAsiaTheme="minorEastAsia" w:hAnsi="ISOCPEUR" w:cs="Times New Roman"/>
          <w:i/>
          <w:sz w:val="26"/>
          <w:szCs w:val="26"/>
        </w:rPr>
        <w:t>=k</w:t>
      </w:r>
      <w:r w:rsidRPr="008C2698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c1.1</w:t>
      </w:r>
      <w:r w:rsidRPr="008C2698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8C2698">
        <w:rPr>
          <w:rFonts w:ascii="ISOCPEUR" w:eastAsia="MS Gothic" w:hAnsi="ISOCPEUR" w:cs="Times New Roman"/>
          <w:i/>
          <w:sz w:val="26"/>
          <w:szCs w:val="26"/>
        </w:rPr>
        <w:t>h</w:t>
      </w:r>
      <w:r w:rsidRPr="008C2698">
        <w:rPr>
          <w:rFonts w:ascii="ISOCPEUR" w:eastAsia="MS Gothic" w:hAnsi="ISOCPEUR" w:cs="Times New Roman"/>
          <w:i/>
          <w:sz w:val="26"/>
          <w:szCs w:val="26"/>
          <w:vertAlign w:val="superscript"/>
        </w:rPr>
        <w:t>-z</w:t>
      </w:r>
      <w:r w:rsidRPr="008C2698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8C2698">
        <w:rPr>
          <w:rFonts w:ascii="ISOCPEUR" w:eastAsia="MS Gothic" w:hAnsi="ISOCPEUR" w:cs="Times New Roman"/>
          <w:i/>
          <w:sz w:val="26"/>
          <w:szCs w:val="26"/>
        </w:rPr>
        <w:t>k</w:t>
      </w:r>
      <w:r w:rsidRPr="008C2698">
        <w:rPr>
          <w:rFonts w:ascii="ISOCPEUR" w:eastAsia="MS Gothic" w:hAnsi="ISOCPEUR" w:cs="Times New Roman"/>
          <w:i/>
          <w:sz w:val="26"/>
          <w:szCs w:val="26"/>
          <w:vertAlign w:val="subscript"/>
        </w:rPr>
        <w:t>γ</w:t>
      </w:r>
      <w:r w:rsidRPr="008C2698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8C2698">
        <w:rPr>
          <w:rFonts w:ascii="ISOCPEUR" w:eastAsia="MS Gothic" w:hAnsi="ISOCPEUR" w:cs="Times New Roman"/>
          <w:i/>
          <w:sz w:val="26"/>
          <w:szCs w:val="26"/>
        </w:rPr>
        <w:t>k</w:t>
      </w:r>
      <w:r w:rsidRPr="008C2698">
        <w:rPr>
          <w:rFonts w:ascii="ISOCPEUR" w:eastAsia="MS Gothic" w:hAnsi="ISOCPEUR" w:cs="Times New Roman"/>
          <w:i/>
          <w:sz w:val="26"/>
          <w:szCs w:val="26"/>
          <w:vertAlign w:val="subscript"/>
        </w:rPr>
        <w:t>v</w:t>
      </w:r>
      <w:r w:rsidRPr="008C2698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8C2698">
        <w:rPr>
          <w:rFonts w:ascii="ISOCPEUR" w:eastAsia="MS Gothic" w:hAnsi="ISOCPEUR" w:cs="Times New Roman"/>
          <w:i/>
          <w:sz w:val="26"/>
          <w:szCs w:val="26"/>
        </w:rPr>
        <w:t>k</w:t>
      </w:r>
      <w:r w:rsidRPr="008C2698">
        <w:rPr>
          <w:rFonts w:ascii="ISOCPEUR" w:eastAsia="MS Gothic" w:hAnsi="ISOCPEUR" w:cs="Times New Roman"/>
          <w:i/>
          <w:sz w:val="26"/>
          <w:szCs w:val="26"/>
          <w:vertAlign w:val="subscript"/>
        </w:rPr>
        <w:t>k</w:t>
      </w:r>
      <w:r w:rsidRPr="008C2698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8C2698">
        <w:rPr>
          <w:rFonts w:ascii="ISOCPEUR" w:eastAsia="MS Gothic" w:hAnsi="ISOCPEUR" w:cs="Times New Roman"/>
          <w:i/>
          <w:sz w:val="26"/>
          <w:szCs w:val="26"/>
        </w:rPr>
        <w:t>k</w:t>
      </w:r>
      <w:r w:rsidRPr="008C2698">
        <w:rPr>
          <w:rFonts w:ascii="ISOCPEUR" w:eastAsia="MS Gothic" w:hAnsi="ISOCPEUR" w:cs="Times New Roman"/>
          <w:i/>
          <w:sz w:val="26"/>
          <w:szCs w:val="26"/>
          <w:vertAlign w:val="subscript"/>
        </w:rPr>
        <w:t>s</w:t>
      </w:r>
      <w:r w:rsidRPr="008C2698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8C2698">
        <w:rPr>
          <w:rFonts w:ascii="ISOCPEUR" w:eastAsia="MS Gothic" w:hAnsi="ISOCPEUR" w:cs="Times New Roman"/>
          <w:i/>
          <w:sz w:val="26"/>
          <w:szCs w:val="26"/>
        </w:rPr>
        <w:t>k</w:t>
      </w:r>
      <w:r w:rsidRPr="008C2698">
        <w:rPr>
          <w:rFonts w:ascii="ISOCPEUR" w:eastAsia="MS Gothic" w:hAnsi="ISOCPEUR" w:cs="Times New Roman"/>
          <w:i/>
          <w:sz w:val="26"/>
          <w:szCs w:val="26"/>
          <w:vertAlign w:val="subscript"/>
        </w:rPr>
        <w:t>elj</w:t>
      </w:r>
      <w:r w:rsidRPr="008C2698">
        <w:rPr>
          <w:rFonts w:ascii="ISOCPEUR" w:eastAsia="MS Gothic" w:hAnsi="ISOCPEUR" w:cs="Times New Roman"/>
          <w:i/>
          <w:sz w:val="26"/>
          <w:szCs w:val="26"/>
        </w:rPr>
        <w:t>=1500</w:t>
      </w:r>
      <w:r w:rsidRPr="008C2698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8C2698">
        <w:rPr>
          <w:rFonts w:ascii="ISOCPEUR" w:eastAsia="MS Gothic" w:hAnsi="ISOCPEUR" w:cs="Times New Roman"/>
          <w:i/>
          <w:sz w:val="26"/>
          <w:szCs w:val="26"/>
        </w:rPr>
        <w:t>0,129</w:t>
      </w:r>
      <w:r w:rsidRPr="008C2698">
        <w:rPr>
          <w:rFonts w:ascii="ISOCPEUR" w:eastAsia="MS Gothic" w:hAnsi="ISOCPEUR" w:cs="Times New Roman"/>
          <w:i/>
          <w:sz w:val="26"/>
          <w:szCs w:val="26"/>
          <w:vertAlign w:val="superscript"/>
        </w:rPr>
        <w:t>-0,29</w:t>
      </w:r>
      <w:r w:rsidRPr="008C2698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8C2698">
        <w:rPr>
          <w:rFonts w:ascii="ISOCPEUR" w:eastAsia="MS Gothic" w:hAnsi="ISOCPEUR" w:cs="Times New Roman"/>
          <w:i/>
          <w:sz w:val="26"/>
          <w:szCs w:val="26"/>
        </w:rPr>
        <w:t>1,16</w:t>
      </w:r>
      <w:r w:rsidRPr="008C2698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8C2698">
        <w:rPr>
          <w:rFonts w:ascii="ISOCPEUR" w:eastAsia="MS Gothic" w:hAnsi="ISOCPEUR" w:cs="MS Gothic"/>
          <w:i/>
          <w:sz w:val="26"/>
          <w:szCs w:val="26"/>
        </w:rPr>
        <w:t>0,79</w:t>
      </w:r>
      <w:r w:rsidRPr="008C2698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8C2698">
        <w:rPr>
          <w:rFonts w:ascii="ISOCPEUR" w:eastAsia="MS Gothic" w:hAnsi="ISOCPEUR" w:cs="Times New Roman"/>
          <w:i/>
          <w:sz w:val="26"/>
          <w:szCs w:val="26"/>
        </w:rPr>
        <w:t>1,3</w:t>
      </w:r>
      <w:r w:rsidRPr="008C2698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8C2698">
        <w:rPr>
          <w:rFonts w:ascii="ISOCPEUR" w:eastAsia="MS Gothic" w:hAnsi="ISOCPEUR" w:cs="Times New Roman"/>
          <w:i/>
          <w:sz w:val="26"/>
          <w:szCs w:val="26"/>
        </w:rPr>
        <w:t>1,2</w:t>
      </w:r>
      <w:r w:rsidRPr="008C2698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8C2698">
        <w:rPr>
          <w:rFonts w:ascii="ISOCPEUR" w:eastAsia="MS Gothic" w:hAnsi="ISOCPEUR" w:cs="MS Gothic"/>
          <w:i/>
          <w:sz w:val="26"/>
          <w:szCs w:val="26"/>
        </w:rPr>
        <w:t>1,15</w:t>
      </w:r>
      <w:r w:rsidRPr="008C2698">
        <w:rPr>
          <w:rFonts w:ascii="ISOCPEUR" w:eastAsia="MS Gothic" w:hAnsi="ISOCPEUR" w:cs="Times New Roman"/>
          <w:i/>
          <w:sz w:val="26"/>
          <w:szCs w:val="26"/>
        </w:rPr>
        <w:t>=4466N/mm</w:t>
      </w:r>
      <w:r w:rsidRPr="008C2698">
        <w:rPr>
          <w:rFonts w:ascii="ISOCPEUR" w:eastAsia="MS Gothic" w:hAnsi="ISOCPEUR" w:cs="Times New Roman"/>
          <w:i/>
          <w:sz w:val="26"/>
          <w:szCs w:val="26"/>
          <w:vertAlign w:val="superscript"/>
        </w:rPr>
        <w:t>2</w:t>
      </w:r>
    </w:p>
    <w:p w:rsidR="00A363D4" w:rsidRPr="00661A31" w:rsidRDefault="00661A31" w:rsidP="00661A31">
      <w:pPr>
        <w:ind w:firstLine="708"/>
        <w:jc w:val="both"/>
        <w:rPr>
          <w:rFonts w:ascii="ISOCPEUR" w:eastAsia="MS Gothic" w:hAnsi="ISOCPEUR" w:cs="Times New Roman"/>
          <w:i/>
          <w:sz w:val="26"/>
          <w:szCs w:val="26"/>
          <w:vertAlign w:val="superscript"/>
        </w:rPr>
      </w:pPr>
      <w:r>
        <w:rPr>
          <w:rFonts w:ascii="ISOCPEUR" w:eastAsia="MS Gothic" w:hAnsi="ISOCPEUR" w:cs="Times New Roman"/>
          <w:i/>
          <w:sz w:val="26"/>
          <w:szCs w:val="26"/>
          <w:vertAlign w:val="superscript"/>
        </w:rPr>
        <w:t xml:space="preserve">- </w:t>
      </w:r>
      <m:oMath>
        <m:r>
          <w:rPr>
            <w:rFonts w:ascii="Cambria Math" w:hAnsi="Cambria Math"/>
            <w:sz w:val="26"/>
            <w:szCs w:val="26"/>
          </w:rPr>
          <m:t>M=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c</m:t>
            </m:r>
          </m:sub>
        </m:sSub>
        <m:r>
          <w:rPr>
            <w:rFonts w:ascii="Cambria Math" w:hAnsi="Cambria Math"/>
            <w:sz w:val="26"/>
            <w:szCs w:val="26"/>
          </w:rPr>
          <m:t>∙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∙f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8∙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6"/>
            <w:szCs w:val="26"/>
          </w:rPr>
          <m:t>=4466∙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24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∙0,3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8000</m:t>
            </m:r>
          </m:den>
        </m:f>
      </m:oMath>
      <w:r w:rsidR="00C92333" w:rsidRPr="008C2698">
        <w:rPr>
          <w:rFonts w:ascii="ISOCPEUR" w:eastAsiaTheme="minorEastAsia" w:hAnsi="ISOCPEUR"/>
          <w:i/>
          <w:sz w:val="26"/>
          <w:szCs w:val="26"/>
        </w:rPr>
        <w:t>=96,47Nm</w:t>
      </w:r>
    </w:p>
    <w:p w:rsidR="00B92A5F" w:rsidRPr="008C2698" w:rsidRDefault="00B92A5F">
      <w:pPr>
        <w:rPr>
          <w:rFonts w:ascii="ISOCPEUR" w:eastAsiaTheme="minorEastAsia" w:hAnsi="ISOCPEUR"/>
          <w:b/>
          <w:i/>
          <w:sz w:val="26"/>
          <w:szCs w:val="26"/>
        </w:rPr>
      </w:pPr>
      <w:r w:rsidRPr="008C2698">
        <w:rPr>
          <w:rFonts w:ascii="ISOCPEUR" w:eastAsiaTheme="minorEastAsia" w:hAnsi="ISOCPEUR"/>
          <w:b/>
          <w:i/>
          <w:sz w:val="26"/>
          <w:szCs w:val="26"/>
        </w:rPr>
        <w:t>A forgácsolási sebesség:</w:t>
      </w:r>
    </w:p>
    <w:p w:rsidR="00B92A5F" w:rsidRPr="008C2698" w:rsidRDefault="00B92A5F" w:rsidP="00A6205E">
      <w:pPr>
        <w:jc w:val="center"/>
        <w:rPr>
          <w:rFonts w:ascii="ISOCPEUR" w:eastAsiaTheme="minorEastAsia" w:hAnsi="ISOCPEUR" w:cs="Times New Roman"/>
          <w:i/>
          <w:sz w:val="26"/>
          <w:szCs w:val="26"/>
        </w:rPr>
      </w:pPr>
      <w:r w:rsidRPr="008C2698">
        <w:rPr>
          <w:rFonts w:ascii="ISOCPEUR" w:eastAsiaTheme="minorEastAsia" w:hAnsi="ISOCPEUR"/>
          <w:i/>
          <w:sz w:val="26"/>
          <w:szCs w:val="26"/>
        </w:rPr>
        <w:t>v</w:t>
      </w:r>
      <w:r w:rsidRPr="008C2698">
        <w:rPr>
          <w:rFonts w:ascii="ISOCPEUR" w:eastAsiaTheme="minorEastAsia" w:hAnsi="ISOCPEUR"/>
          <w:i/>
          <w:sz w:val="26"/>
          <w:szCs w:val="26"/>
          <w:vertAlign w:val="subscript"/>
        </w:rPr>
        <w:t>alk</w:t>
      </w:r>
      <w:r w:rsidRPr="008C2698">
        <w:rPr>
          <w:rFonts w:ascii="ISOCPEUR" w:eastAsiaTheme="minorEastAsia" w:hAnsi="ISOCPEUR"/>
          <w:i/>
          <w:sz w:val="26"/>
          <w:szCs w:val="26"/>
        </w:rPr>
        <w:t>=v</w:t>
      </w:r>
      <w:r w:rsidRPr="008C2698">
        <w:rPr>
          <w:rFonts w:ascii="ISOCPEUR" w:eastAsiaTheme="minorEastAsia" w:hAnsi="ISOCPEUR"/>
          <w:i/>
          <w:sz w:val="26"/>
          <w:szCs w:val="26"/>
          <w:vertAlign w:val="subscript"/>
        </w:rPr>
        <w:t>o</w:t>
      </w:r>
      <w:r w:rsidRPr="008C2698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8C2698">
        <w:rPr>
          <w:rFonts w:ascii="ISOCPEUR" w:eastAsiaTheme="minorEastAsia" w:hAnsi="ISOCPEUR" w:cs="Times New Roman"/>
          <w:i/>
          <w:sz w:val="26"/>
          <w:szCs w:val="26"/>
        </w:rPr>
        <w:t>k</w:t>
      </w:r>
      <w:r w:rsidRPr="008C2698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f</w:t>
      </w:r>
      <w:r w:rsidRPr="008C2698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8C2698">
        <w:rPr>
          <w:rFonts w:ascii="ISOCPEUR" w:eastAsiaTheme="minorEastAsia" w:hAnsi="ISOCPEUR" w:cs="Times New Roman"/>
          <w:i/>
          <w:sz w:val="26"/>
          <w:szCs w:val="26"/>
        </w:rPr>
        <w:t>k</w:t>
      </w:r>
      <w:r w:rsidRPr="008C2698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L</w:t>
      </w:r>
      <w:r w:rsidRPr="008C2698">
        <w:rPr>
          <w:rFonts w:ascii="ISOCPEUR" w:eastAsiaTheme="minorEastAsia" w:hAnsi="ISOCPEUR" w:cs="Times New Roman"/>
          <w:i/>
          <w:sz w:val="26"/>
          <w:szCs w:val="26"/>
        </w:rPr>
        <w:t>=24</w:t>
      </w:r>
      <w:r w:rsidRPr="008C2698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8C2698">
        <w:rPr>
          <w:rFonts w:ascii="ISOCPEUR" w:eastAsiaTheme="minorEastAsia" w:hAnsi="ISOCPEUR" w:cs="Times New Roman"/>
          <w:i/>
          <w:sz w:val="26"/>
          <w:szCs w:val="26"/>
        </w:rPr>
        <w:t>0,91</w:t>
      </w:r>
      <w:r w:rsidRPr="008C2698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8C2698">
        <w:rPr>
          <w:rFonts w:ascii="ISOCPEUR" w:eastAsiaTheme="minorEastAsia" w:hAnsi="ISOCPEUR" w:cs="Times New Roman"/>
          <w:i/>
          <w:sz w:val="26"/>
          <w:szCs w:val="26"/>
        </w:rPr>
        <w:t>1=21,84m/perc</w:t>
      </w:r>
    </w:p>
    <w:p w:rsidR="00B92A5F" w:rsidRPr="008C2698" w:rsidRDefault="00B92A5F">
      <w:pPr>
        <w:rPr>
          <w:rFonts w:ascii="ISOCPEUR" w:eastAsiaTheme="minorEastAsia" w:hAnsi="ISOCPEUR" w:cs="Times New Roman"/>
          <w:b/>
          <w:i/>
          <w:sz w:val="26"/>
          <w:szCs w:val="26"/>
        </w:rPr>
      </w:pPr>
      <w:r w:rsidRPr="008C2698">
        <w:rPr>
          <w:rFonts w:ascii="ISOCPEUR" w:eastAsiaTheme="minorEastAsia" w:hAnsi="ISOCPEUR" w:cs="Times New Roman"/>
          <w:b/>
          <w:i/>
          <w:sz w:val="26"/>
          <w:szCs w:val="26"/>
        </w:rPr>
        <w:t>Fordulatszám meghatározása:</w:t>
      </w:r>
    </w:p>
    <w:p w:rsidR="001B7C38" w:rsidRPr="008C2698" w:rsidRDefault="008C2698" w:rsidP="00A6205E">
      <w:pPr>
        <w:jc w:val="center"/>
        <w:rPr>
          <w:rFonts w:ascii="ISOCPEUR" w:eastAsiaTheme="minorEastAsia" w:hAnsi="ISOCPEUR"/>
          <w:i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n=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1000∙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alk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D∙π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1000∙21,84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24∙π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=289,6≈290ford/perc</m:t>
        </m:r>
      </m:oMath>
      <w:r w:rsidR="001B7C38" w:rsidRPr="008C2698">
        <w:rPr>
          <w:rFonts w:ascii="ISOCPEUR" w:eastAsiaTheme="minorEastAsia" w:hAnsi="ISOCPEUR"/>
          <w:i/>
          <w:sz w:val="26"/>
          <w:szCs w:val="26"/>
        </w:rPr>
        <w:t xml:space="preserve"> ;</w:t>
      </w:r>
    </w:p>
    <w:p w:rsidR="00B92A5F" w:rsidRPr="008C2698" w:rsidRDefault="001B7C38">
      <w:pPr>
        <w:rPr>
          <w:rFonts w:ascii="ISOCPEUR" w:eastAsiaTheme="minorEastAsia" w:hAnsi="ISOCPEUR"/>
          <w:i/>
          <w:sz w:val="26"/>
          <w:szCs w:val="26"/>
        </w:rPr>
      </w:pPr>
      <w:r w:rsidRPr="008C2698">
        <w:rPr>
          <w:rFonts w:ascii="ISOCPEUR" w:eastAsiaTheme="minorEastAsia" w:hAnsi="ISOCPEUR"/>
          <w:i/>
          <w:sz w:val="26"/>
          <w:szCs w:val="26"/>
        </w:rPr>
        <w:t>Beállítandó fordulatszám: n</w:t>
      </w:r>
      <w:r w:rsidRPr="008C2698">
        <w:rPr>
          <w:rFonts w:ascii="ISOCPEUR" w:eastAsiaTheme="minorEastAsia" w:hAnsi="ISOCPEUR"/>
          <w:i/>
          <w:sz w:val="26"/>
          <w:szCs w:val="26"/>
          <w:vertAlign w:val="subscript"/>
        </w:rPr>
        <w:t>be</w:t>
      </w:r>
      <w:r w:rsidRPr="008C2698">
        <w:rPr>
          <w:rFonts w:ascii="ISOCPEUR" w:eastAsiaTheme="minorEastAsia" w:hAnsi="ISOCPEUR"/>
          <w:i/>
          <w:sz w:val="26"/>
          <w:szCs w:val="26"/>
        </w:rPr>
        <w:t>=280 1/perc</w:t>
      </w:r>
    </w:p>
    <w:p w:rsidR="001B7C38" w:rsidRPr="008C2698" w:rsidRDefault="001B7C38">
      <w:pPr>
        <w:rPr>
          <w:rFonts w:ascii="ISOCPEUR" w:eastAsiaTheme="minorEastAsia" w:hAnsi="ISOCPEUR"/>
          <w:b/>
          <w:i/>
          <w:sz w:val="26"/>
          <w:szCs w:val="26"/>
        </w:rPr>
      </w:pPr>
      <w:r w:rsidRPr="008C2698">
        <w:rPr>
          <w:rFonts w:ascii="ISOCPEUR" w:eastAsiaTheme="minorEastAsia" w:hAnsi="ISOCPEUR"/>
          <w:b/>
          <w:i/>
          <w:sz w:val="26"/>
          <w:szCs w:val="26"/>
        </w:rPr>
        <w:t>Szükséges teljesítmény:</w:t>
      </w:r>
    </w:p>
    <w:p w:rsidR="00836349" w:rsidRDefault="008C2698" w:rsidP="00836349">
      <w:pPr>
        <w:jc w:val="center"/>
        <w:rPr>
          <w:rFonts w:ascii="ISOCPEUR" w:eastAsiaTheme="minorEastAsia" w:hAnsi="ISOCPEUR"/>
          <w:i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P=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M∙2π∙n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η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96,47∙2π∙280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60∙1000∙0,75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=3,76kW&lt;Pm</m:t>
        </m:r>
      </m:oMath>
      <w:r w:rsidR="001B7C38" w:rsidRPr="008C2698">
        <w:rPr>
          <w:rFonts w:ascii="ISOCPEUR" w:eastAsiaTheme="minorEastAsia" w:hAnsi="ISOCPEUR"/>
          <w:i/>
          <w:sz w:val="26"/>
          <w:szCs w:val="26"/>
        </w:rPr>
        <w:t>, megfelel.</w:t>
      </w:r>
    </w:p>
    <w:p w:rsidR="00836349" w:rsidRDefault="00836349" w:rsidP="00836349">
      <w:pPr>
        <w:jc w:val="center"/>
        <w:rPr>
          <w:rFonts w:ascii="ISOCPEUR" w:eastAsiaTheme="minorEastAsia" w:hAnsi="ISOCPEUR"/>
          <w:i/>
          <w:sz w:val="26"/>
          <w:szCs w:val="26"/>
        </w:rPr>
      </w:pPr>
    </w:p>
    <w:p w:rsidR="00432B83" w:rsidRPr="00432B83" w:rsidRDefault="00432B83" w:rsidP="00836349">
      <w:pPr>
        <w:rPr>
          <w:rFonts w:ascii="ISOCPEUR" w:eastAsiaTheme="minorEastAsia" w:hAnsi="ISOCPEUR"/>
          <w:b/>
          <w:i/>
          <w:sz w:val="26"/>
          <w:szCs w:val="26"/>
          <w:u w:val="single"/>
        </w:rPr>
      </w:pPr>
      <w:r w:rsidRPr="00432B83">
        <w:rPr>
          <w:rFonts w:ascii="ISOCPEUR" w:eastAsiaTheme="minorEastAsia" w:hAnsi="ISOCPEUR"/>
          <w:b/>
          <w:i/>
          <w:sz w:val="26"/>
          <w:szCs w:val="26"/>
          <w:u w:val="single"/>
        </w:rPr>
        <w:lastRenderedPageBreak/>
        <w:t>Felfúrás</w:t>
      </w:r>
    </w:p>
    <w:p w:rsidR="00432B83" w:rsidRDefault="00432B83" w:rsidP="00432B83">
      <w:pPr>
        <w:rPr>
          <w:rFonts w:ascii="ISOCPEUR" w:hAnsi="ISOCPEUR"/>
          <w:i/>
          <w:sz w:val="26"/>
          <w:szCs w:val="26"/>
        </w:rPr>
      </w:pPr>
      <w:r>
        <w:rPr>
          <w:rFonts w:ascii="ISOCPEUR" w:eastAsiaTheme="minorEastAsia" w:hAnsi="ISOCPEUR"/>
          <w:i/>
          <w:sz w:val="26"/>
          <w:szCs w:val="26"/>
        </w:rPr>
        <w:t>Számoljuk ki, hogy mennyi a felfúrás nyomaték</w:t>
      </w:r>
      <w:r w:rsidR="00C556E7">
        <w:rPr>
          <w:rFonts w:ascii="ISOCPEUR" w:eastAsiaTheme="minorEastAsia" w:hAnsi="ISOCPEUR"/>
          <w:i/>
          <w:sz w:val="26"/>
          <w:szCs w:val="26"/>
        </w:rPr>
        <w:t>-</w:t>
      </w:r>
      <w:r>
        <w:rPr>
          <w:rFonts w:ascii="ISOCPEUR" w:eastAsiaTheme="minorEastAsia" w:hAnsi="ISOCPEUR"/>
          <w:i/>
          <w:sz w:val="26"/>
          <w:szCs w:val="26"/>
        </w:rPr>
        <w:t>szükséglete</w:t>
      </w:r>
      <w:r w:rsidR="00C556E7">
        <w:rPr>
          <w:rFonts w:ascii="ISOCPEUR" w:eastAsiaTheme="minorEastAsia" w:hAnsi="ISOCPEUR"/>
          <w:i/>
          <w:sz w:val="26"/>
          <w:szCs w:val="26"/>
        </w:rPr>
        <w:t>,</w:t>
      </w:r>
      <w:r>
        <w:rPr>
          <w:rFonts w:ascii="ISOCPEUR" w:eastAsiaTheme="minorEastAsia" w:hAnsi="ISOCPEUR"/>
          <w:i/>
          <w:sz w:val="26"/>
          <w:szCs w:val="26"/>
        </w:rPr>
        <w:t xml:space="preserve"> ha furatot </w:t>
      </w:r>
      <w:r w:rsidRPr="008C2698">
        <w:rPr>
          <w:rFonts w:ascii="ISOCPEUR" w:hAnsi="ISOCPEUR" w:cstheme="minorHAnsi"/>
          <w:i/>
          <w:sz w:val="26"/>
          <w:szCs w:val="26"/>
        </w:rPr>
        <w:t>Ø</w:t>
      </w:r>
      <w:r w:rsidRPr="008C2698">
        <w:rPr>
          <w:rFonts w:ascii="ISOCPEUR" w:hAnsi="ISOCPEUR"/>
          <w:i/>
          <w:sz w:val="26"/>
          <w:szCs w:val="26"/>
        </w:rPr>
        <w:t>4</w:t>
      </w:r>
      <w:r>
        <w:rPr>
          <w:rFonts w:ascii="ISOCPEUR" w:hAnsi="ISOCPEUR"/>
          <w:i/>
          <w:sz w:val="26"/>
          <w:szCs w:val="26"/>
        </w:rPr>
        <w:t>0</w:t>
      </w:r>
      <w:r w:rsidRPr="008C2698">
        <w:rPr>
          <w:rFonts w:ascii="ISOCPEUR" w:hAnsi="ISOCPEUR"/>
          <w:i/>
          <w:sz w:val="26"/>
          <w:szCs w:val="26"/>
        </w:rPr>
        <w:t>mm-</w:t>
      </w:r>
      <w:r>
        <w:rPr>
          <w:rFonts w:ascii="ISOCPEUR" w:hAnsi="ISOCPEUR"/>
          <w:i/>
          <w:sz w:val="26"/>
          <w:szCs w:val="26"/>
        </w:rPr>
        <w:t>re fúrjuk fel.</w:t>
      </w:r>
    </w:p>
    <w:p w:rsidR="00432B83" w:rsidRDefault="00432B83" w:rsidP="00432B83">
      <w:pPr>
        <w:rPr>
          <w:rFonts w:ascii="ISOCPEUR" w:hAnsi="ISOCPEUR"/>
          <w:i/>
          <w:sz w:val="26"/>
          <w:szCs w:val="26"/>
        </w:rPr>
      </w:pPr>
      <w:r>
        <w:rPr>
          <w:rFonts w:ascii="ISOCPEUR" w:hAnsi="ISOCPEUR"/>
          <w:i/>
          <w:sz w:val="26"/>
          <w:szCs w:val="26"/>
        </w:rPr>
        <w:t>Adatok: Y</w:t>
      </w:r>
      <w:r w:rsidRPr="00836349">
        <w:rPr>
          <w:rFonts w:ascii="ISOCPEUR" w:hAnsi="ISOCPEUR"/>
          <w:i/>
          <w:sz w:val="26"/>
          <w:szCs w:val="26"/>
          <w:vertAlign w:val="subscript"/>
        </w:rPr>
        <w:t>1</w:t>
      </w:r>
      <w:r>
        <w:rPr>
          <w:rFonts w:ascii="ISOCPEUR" w:hAnsi="ISOCPEUR"/>
          <w:i/>
          <w:sz w:val="26"/>
          <w:szCs w:val="26"/>
        </w:rPr>
        <w:t>=5mm; Y</w:t>
      </w:r>
      <w:r w:rsidRPr="00836349">
        <w:rPr>
          <w:rFonts w:ascii="ISOCPEUR" w:hAnsi="ISOCPEUR"/>
          <w:i/>
          <w:sz w:val="26"/>
          <w:szCs w:val="26"/>
          <w:vertAlign w:val="subscript"/>
        </w:rPr>
        <w:t>2</w:t>
      </w:r>
      <w:r>
        <w:rPr>
          <w:rFonts w:ascii="ISOCPEUR" w:hAnsi="ISOCPEUR"/>
          <w:i/>
          <w:sz w:val="26"/>
          <w:szCs w:val="26"/>
        </w:rPr>
        <w:t>=10mm; L=</w:t>
      </w:r>
      <w:r w:rsidR="00733A9B">
        <w:rPr>
          <w:rFonts w:ascii="ISOCPEUR" w:hAnsi="ISOCPEUR"/>
          <w:i/>
          <w:sz w:val="26"/>
          <w:szCs w:val="26"/>
        </w:rPr>
        <w:t>5</w:t>
      </w:r>
      <w:r>
        <w:rPr>
          <w:rFonts w:ascii="ISOCPEUR" w:hAnsi="ISOCPEUR"/>
          <w:i/>
          <w:sz w:val="26"/>
          <w:szCs w:val="26"/>
        </w:rPr>
        <w:t>0mm</w:t>
      </w:r>
    </w:p>
    <w:p w:rsidR="00432B83" w:rsidRPr="00432B83" w:rsidRDefault="00432B83" w:rsidP="00432B83">
      <w:pPr>
        <w:rPr>
          <w:rFonts w:ascii="ISOCPEUR" w:hAnsi="ISOCPEUR"/>
          <w:b/>
          <w:i/>
          <w:sz w:val="26"/>
          <w:szCs w:val="26"/>
        </w:rPr>
      </w:pPr>
      <w:r w:rsidRPr="00432B83">
        <w:rPr>
          <w:rFonts w:ascii="ISOCPEUR" w:hAnsi="ISOCPEUR"/>
          <w:b/>
          <w:i/>
          <w:sz w:val="26"/>
          <w:szCs w:val="26"/>
        </w:rPr>
        <w:t>A tel</w:t>
      </w:r>
      <w:r w:rsidR="00375D8E">
        <w:rPr>
          <w:rFonts w:ascii="ISOCPEUR" w:hAnsi="ISOCPEUR"/>
          <w:b/>
          <w:i/>
          <w:sz w:val="26"/>
          <w:szCs w:val="26"/>
        </w:rPr>
        <w:t>ibe</w:t>
      </w:r>
      <w:r w:rsidRPr="00432B83">
        <w:rPr>
          <w:rFonts w:ascii="ISOCPEUR" w:hAnsi="ISOCPEUR"/>
          <w:b/>
          <w:i/>
          <w:sz w:val="26"/>
          <w:szCs w:val="26"/>
        </w:rPr>
        <w:t>fúrás (Mc) nyomatékszükséglete:</w:t>
      </w:r>
    </w:p>
    <w:p w:rsidR="00432B83" w:rsidRDefault="00432B83" w:rsidP="00432B83">
      <w:pPr>
        <w:rPr>
          <w:rFonts w:ascii="ISOCPEUR" w:eastAsiaTheme="minorEastAsia" w:hAnsi="ISOCPEUR"/>
          <w:i/>
          <w:sz w:val="26"/>
          <w:szCs w:val="26"/>
        </w:rPr>
      </w:pPr>
      <w:r>
        <w:rPr>
          <w:rFonts w:ascii="ISOCPEUR" w:hAnsi="ISOCPEUR"/>
          <w:i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M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c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c</m:t>
            </m:r>
          </m:sub>
        </m:sSub>
        <m:r>
          <w:rPr>
            <w:rFonts w:ascii="Cambria Math" w:hAnsi="Cambria Math"/>
            <w:sz w:val="26"/>
            <w:szCs w:val="26"/>
          </w:rPr>
          <m:t>∙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∙f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8∙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6"/>
            <w:szCs w:val="26"/>
          </w:rPr>
          <m:t>=4466∙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40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∙0,3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8∙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6"/>
            <w:szCs w:val="26"/>
          </w:rPr>
          <m:t>=268Nm</m:t>
        </m:r>
      </m:oMath>
    </w:p>
    <w:p w:rsidR="00375D8E" w:rsidRPr="00375D8E" w:rsidRDefault="00375D8E" w:rsidP="00432B83">
      <w:pPr>
        <w:rPr>
          <w:rFonts w:ascii="ISOCPEUR" w:eastAsiaTheme="minorEastAsia" w:hAnsi="ISOCPEUR"/>
          <w:b/>
          <w:i/>
          <w:sz w:val="26"/>
          <w:szCs w:val="26"/>
        </w:rPr>
      </w:pPr>
      <w:r w:rsidRPr="00375D8E">
        <w:rPr>
          <w:rFonts w:ascii="ISOCPEUR" w:eastAsiaTheme="minorEastAsia" w:hAnsi="ISOCPEUR"/>
          <w:b/>
          <w:i/>
          <w:sz w:val="26"/>
          <w:szCs w:val="26"/>
        </w:rPr>
        <w:t xml:space="preserve">A </w:t>
      </w:r>
      <w:r w:rsidR="00954619">
        <w:rPr>
          <w:rFonts w:ascii="ISOCPEUR" w:eastAsiaTheme="minorEastAsia" w:hAnsi="ISOCPEUR"/>
          <w:b/>
          <w:i/>
          <w:sz w:val="26"/>
          <w:szCs w:val="26"/>
        </w:rPr>
        <w:t>fel</w:t>
      </w:r>
      <w:r w:rsidRPr="00375D8E">
        <w:rPr>
          <w:rFonts w:ascii="ISOCPEUR" w:eastAsiaTheme="minorEastAsia" w:hAnsi="ISOCPEUR"/>
          <w:b/>
          <w:i/>
          <w:sz w:val="26"/>
          <w:szCs w:val="26"/>
        </w:rPr>
        <w:t>fúrás nyomatékszükséglete:</w:t>
      </w:r>
    </w:p>
    <w:p w:rsidR="00432B83" w:rsidRDefault="00577AD6" w:rsidP="00432B83">
      <w:pPr>
        <w:rPr>
          <w:rFonts w:ascii="ISOCPEUR" w:eastAsiaTheme="minorEastAsia" w:hAnsi="ISOCPEUR"/>
          <w:i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M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f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M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c</m:t>
            </m:r>
          </m:sub>
        </m:sSub>
        <m:r>
          <w:rPr>
            <w:rFonts w:ascii="Cambria Math" w:hAnsi="Cambria Math"/>
            <w:sz w:val="26"/>
            <w:szCs w:val="26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d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D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6"/>
            <w:szCs w:val="26"/>
          </w:rPr>
          <m:t>=268∙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40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6"/>
            <w:szCs w:val="26"/>
          </w:rPr>
          <m:t>=171Nm</m:t>
        </m:r>
      </m:oMath>
      <w:r w:rsidR="00432B83">
        <w:rPr>
          <w:rFonts w:ascii="ISOCPEUR" w:eastAsiaTheme="minorEastAsia" w:hAnsi="ISOCPEUR"/>
          <w:i/>
          <w:sz w:val="26"/>
          <w:szCs w:val="26"/>
        </w:rPr>
        <w:t xml:space="preserve"> </w:t>
      </w:r>
    </w:p>
    <w:p w:rsidR="00432B83" w:rsidRDefault="00432B83" w:rsidP="00432B83">
      <w:pPr>
        <w:rPr>
          <w:rFonts w:ascii="ISOCPEUR" w:hAnsi="ISOCPEUR"/>
          <w:b/>
          <w:i/>
          <w:sz w:val="26"/>
          <w:szCs w:val="26"/>
        </w:rPr>
      </w:pPr>
      <w:r>
        <w:rPr>
          <w:rFonts w:ascii="ISOCPEUR" w:hAnsi="ISOCPEUR"/>
          <w:b/>
          <w:i/>
          <w:sz w:val="26"/>
          <w:szCs w:val="26"/>
        </w:rPr>
        <w:t>Fordulatszám meghatározása:</w:t>
      </w:r>
    </w:p>
    <w:p w:rsidR="00432B83" w:rsidRDefault="00577AD6" w:rsidP="00432B83">
      <w:pPr>
        <w:rPr>
          <w:rFonts w:ascii="ISOCPEUR" w:eastAsiaTheme="minorEastAsia" w:hAnsi="ISOCPEUR"/>
          <w:i/>
          <w:sz w:val="26"/>
          <w:szCs w:val="26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sz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1000∙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v</m:t>
                </m:r>
              </m:e>
              <m:sub/>
            </m:sSub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D∙π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1000∙21,84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40∙π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=174  ford/perc</m:t>
        </m:r>
      </m:oMath>
      <w:r w:rsidR="002D6310" w:rsidRPr="002D6310">
        <w:rPr>
          <w:rFonts w:ascii="ISOCPEUR" w:eastAsiaTheme="minorEastAsia" w:hAnsi="ISOCPEUR"/>
          <w:i/>
          <w:sz w:val="26"/>
          <w:szCs w:val="26"/>
        </w:rPr>
        <w:t xml:space="preserve"> </w:t>
      </w:r>
      <w:r w:rsidR="002D6310" w:rsidRPr="002D6310">
        <w:rPr>
          <w:rFonts w:ascii="Arial" w:eastAsiaTheme="minorEastAsia" w:hAnsi="Arial" w:cs="Arial"/>
          <w:i/>
          <w:sz w:val="26"/>
          <w:szCs w:val="26"/>
        </w:rPr>
        <w:t>→</w:t>
      </w:r>
      <w:r w:rsidR="002D6310" w:rsidRPr="002D6310">
        <w:rPr>
          <w:rFonts w:ascii="ISOCPEUR" w:eastAsiaTheme="minorEastAsia" w:hAnsi="ISOCPEUR" w:cs="Arial"/>
          <w:i/>
          <w:sz w:val="26"/>
          <w:szCs w:val="26"/>
        </w:rPr>
        <w:t>n</w:t>
      </w:r>
      <w:r w:rsidR="002D6310" w:rsidRPr="002D6310">
        <w:rPr>
          <w:rFonts w:ascii="ISOCPEUR" w:eastAsiaTheme="minorEastAsia" w:hAnsi="ISOCPEUR" w:cs="Arial"/>
          <w:i/>
          <w:sz w:val="26"/>
          <w:szCs w:val="26"/>
          <w:vertAlign w:val="subscript"/>
        </w:rPr>
        <w:t>be</w:t>
      </w:r>
      <w:r w:rsidR="002D6310" w:rsidRPr="002D6310">
        <w:rPr>
          <w:rFonts w:ascii="ISOCPEUR" w:eastAsiaTheme="minorEastAsia" w:hAnsi="ISOCPEUR" w:cs="Arial"/>
          <w:i/>
          <w:sz w:val="26"/>
          <w:szCs w:val="26"/>
        </w:rPr>
        <w:t>=170ford/perc</w:t>
      </w:r>
    </w:p>
    <w:p w:rsidR="00432B83" w:rsidRPr="00733A9B" w:rsidRDefault="00733A9B" w:rsidP="00432B83">
      <w:pPr>
        <w:rPr>
          <w:rFonts w:ascii="ISOCPEUR" w:eastAsiaTheme="minorEastAsia" w:hAnsi="ISOCPEUR"/>
          <w:b/>
          <w:i/>
          <w:sz w:val="26"/>
          <w:szCs w:val="26"/>
        </w:rPr>
      </w:pPr>
      <w:r w:rsidRPr="00733A9B">
        <w:rPr>
          <w:rFonts w:ascii="ISOCPEUR" w:eastAsiaTheme="minorEastAsia" w:hAnsi="ISOCPEUR"/>
          <w:b/>
          <w:i/>
          <w:sz w:val="26"/>
          <w:szCs w:val="26"/>
        </w:rPr>
        <w:t>Teljesítmény meghatározása:</w:t>
      </w:r>
    </w:p>
    <w:p w:rsidR="00733A9B" w:rsidRDefault="00577AD6" w:rsidP="00733A9B">
      <w:pPr>
        <w:jc w:val="center"/>
        <w:rPr>
          <w:rFonts w:ascii="ISOCPEUR" w:eastAsiaTheme="minorEastAsia" w:hAnsi="ISOCPEUR"/>
          <w:i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ö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M∙2π∙n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η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171∙2π∙170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60∙1000∙0,75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=4,057kW&gt;Pm</m:t>
        </m:r>
      </m:oMath>
      <w:r w:rsidR="00733A9B" w:rsidRPr="008C2698">
        <w:rPr>
          <w:rFonts w:ascii="ISOCPEUR" w:eastAsiaTheme="minorEastAsia" w:hAnsi="ISOCPEUR"/>
          <w:i/>
          <w:sz w:val="26"/>
          <w:szCs w:val="26"/>
        </w:rPr>
        <w:t xml:space="preserve">, </w:t>
      </w:r>
      <w:r w:rsidR="00733A9B">
        <w:rPr>
          <w:rFonts w:ascii="ISOCPEUR" w:eastAsiaTheme="minorEastAsia" w:hAnsi="ISOCPEUR"/>
          <w:i/>
          <w:sz w:val="26"/>
          <w:szCs w:val="26"/>
        </w:rPr>
        <w:t xml:space="preserve">nem </w:t>
      </w:r>
      <w:r w:rsidR="00733A9B" w:rsidRPr="008C2698">
        <w:rPr>
          <w:rFonts w:ascii="ISOCPEUR" w:eastAsiaTheme="minorEastAsia" w:hAnsi="ISOCPEUR"/>
          <w:i/>
          <w:sz w:val="26"/>
          <w:szCs w:val="26"/>
        </w:rPr>
        <w:t>felel</w:t>
      </w:r>
      <w:r w:rsidR="00733A9B">
        <w:rPr>
          <w:rFonts w:ascii="ISOCPEUR" w:eastAsiaTheme="minorEastAsia" w:hAnsi="ISOCPEUR"/>
          <w:i/>
          <w:sz w:val="26"/>
          <w:szCs w:val="26"/>
        </w:rPr>
        <w:t xml:space="preserve"> meg</w:t>
      </w:r>
      <w:r w:rsidR="00733A9B" w:rsidRPr="008C2698">
        <w:rPr>
          <w:rFonts w:ascii="ISOCPEUR" w:eastAsiaTheme="minorEastAsia" w:hAnsi="ISOCPEUR"/>
          <w:i/>
          <w:sz w:val="26"/>
          <w:szCs w:val="26"/>
        </w:rPr>
        <w:t>.</w:t>
      </w:r>
    </w:p>
    <w:p w:rsidR="00FB34DF" w:rsidRPr="003E2CA5" w:rsidRDefault="00FB34DF" w:rsidP="00FB34DF">
      <w:pPr>
        <w:jc w:val="both"/>
        <w:rPr>
          <w:rFonts w:ascii="ISOCPEUR" w:eastAsiaTheme="minorEastAsia" w:hAnsi="ISOCPEUR" w:cs="Times New Roman"/>
          <w:b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b/>
          <w:i/>
          <w:sz w:val="26"/>
          <w:szCs w:val="26"/>
        </w:rPr>
        <w:t>Gépi főidő:</w:t>
      </w:r>
    </w:p>
    <w:p w:rsidR="00432B83" w:rsidRDefault="00530244" w:rsidP="00432B83">
      <w:pPr>
        <w:rPr>
          <w:rFonts w:ascii="ISOCPEUR" w:eastAsiaTheme="minorEastAsia" w:hAnsi="ISOCPEUR" w:cs="Arial"/>
          <w:i/>
          <w:sz w:val="26"/>
          <w:szCs w:val="26"/>
          <w:vertAlign w:val="subscript"/>
        </w:rPr>
      </w:pPr>
      <w:r>
        <w:rPr>
          <w:rFonts w:ascii="ISOCPEUR" w:eastAsiaTheme="minorEastAsia" w:hAnsi="ISOCPEUR"/>
          <w:i/>
          <w:noProof/>
          <w:sz w:val="26"/>
          <w:szCs w:val="26"/>
          <w:lang w:eastAsia="hu-HU"/>
        </w:rPr>
        <w:drawing>
          <wp:inline distT="0" distB="0" distL="0" distR="0">
            <wp:extent cx="2808065" cy="2717670"/>
            <wp:effectExtent l="0" t="0" r="0" b="698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741" cy="274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420">
        <w:rPr>
          <w:rFonts w:ascii="ISOCPEUR" w:eastAsiaTheme="minorEastAsia" w:hAnsi="ISOCPEUR"/>
          <w:i/>
          <w:sz w:val="26"/>
          <w:szCs w:val="26"/>
        </w:rPr>
        <w:t xml:space="preserve">tg30°=x/20 </w:t>
      </w:r>
      <w:r w:rsidR="00314420" w:rsidRPr="002D6310">
        <w:rPr>
          <w:rFonts w:ascii="Arial" w:eastAsiaTheme="minorEastAsia" w:hAnsi="Arial" w:cs="Arial"/>
          <w:i/>
          <w:sz w:val="26"/>
          <w:szCs w:val="26"/>
        </w:rPr>
        <w:t>→</w:t>
      </w:r>
      <w:r w:rsidR="00314420">
        <w:rPr>
          <w:rFonts w:ascii="ISOCPEUR" w:eastAsiaTheme="minorEastAsia" w:hAnsi="ISOCPEUR" w:cs="Arial"/>
          <w:i/>
          <w:sz w:val="26"/>
          <w:szCs w:val="26"/>
        </w:rPr>
        <w:t>x=20</w:t>
      </w:r>
      <w:r w:rsidR="00314420">
        <w:rPr>
          <w:rFonts w:ascii="Times New Roman" w:eastAsiaTheme="minorEastAsia" w:hAnsi="Times New Roman" w:cs="Times New Roman"/>
          <w:i/>
          <w:sz w:val="26"/>
          <w:szCs w:val="26"/>
        </w:rPr>
        <w:t>‧</w:t>
      </w:r>
      <w:r w:rsidR="00314420">
        <w:rPr>
          <w:rFonts w:ascii="ISOCPEUR" w:eastAsiaTheme="minorEastAsia" w:hAnsi="ISOCPEUR" w:cs="Arial"/>
          <w:i/>
          <w:sz w:val="26"/>
          <w:szCs w:val="26"/>
        </w:rPr>
        <w:t>tg30=11,5mm=Y</w:t>
      </w:r>
      <w:r w:rsidR="00314420" w:rsidRPr="00314420">
        <w:rPr>
          <w:rFonts w:ascii="ISOCPEUR" w:eastAsiaTheme="minorEastAsia" w:hAnsi="ISOCPEUR" w:cs="Arial"/>
          <w:i/>
          <w:sz w:val="26"/>
          <w:szCs w:val="26"/>
          <w:vertAlign w:val="subscript"/>
        </w:rPr>
        <w:t>2min</w:t>
      </w:r>
    </w:p>
    <w:p w:rsidR="00FB34DF" w:rsidRPr="00314420" w:rsidRDefault="00577AD6" w:rsidP="00432B83">
      <w:pPr>
        <w:rPr>
          <w:rFonts w:ascii="ISOCPEUR" w:eastAsiaTheme="minorEastAsia" w:hAnsi="ISOCPEUR"/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g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+L+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n∙f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∙i=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5+50+15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174∙0,3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=1,34perc</m:t>
          </m:r>
        </m:oMath>
      </m:oMathPara>
    </w:p>
    <w:sectPr w:rsidR="00FB34DF" w:rsidRPr="00314420" w:rsidSect="00846C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AD6" w:rsidRDefault="00577AD6" w:rsidP="00FB34DF">
      <w:pPr>
        <w:spacing w:after="0" w:line="240" w:lineRule="auto"/>
      </w:pPr>
      <w:r>
        <w:separator/>
      </w:r>
    </w:p>
  </w:endnote>
  <w:endnote w:type="continuationSeparator" w:id="0">
    <w:p w:rsidR="00577AD6" w:rsidRDefault="00577AD6" w:rsidP="00FB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DF" w:rsidRDefault="00FB34D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303020"/>
      <w:docPartObj>
        <w:docPartGallery w:val="Page Numbers (Bottom of Page)"/>
        <w:docPartUnique/>
      </w:docPartObj>
    </w:sdtPr>
    <w:sdtEndPr/>
    <w:sdtContent>
      <w:p w:rsidR="00FB34DF" w:rsidRDefault="00FB34D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D36">
          <w:rPr>
            <w:noProof/>
          </w:rPr>
          <w:t>2</w:t>
        </w:r>
        <w:r>
          <w:fldChar w:fldCharType="end"/>
        </w:r>
      </w:p>
    </w:sdtContent>
  </w:sdt>
  <w:p w:rsidR="00FB34DF" w:rsidRDefault="00FB34D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DF" w:rsidRDefault="00FB34D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AD6" w:rsidRDefault="00577AD6" w:rsidP="00FB34DF">
      <w:pPr>
        <w:spacing w:after="0" w:line="240" w:lineRule="auto"/>
      </w:pPr>
      <w:r>
        <w:separator/>
      </w:r>
    </w:p>
  </w:footnote>
  <w:footnote w:type="continuationSeparator" w:id="0">
    <w:p w:rsidR="00577AD6" w:rsidRDefault="00577AD6" w:rsidP="00FB3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DF" w:rsidRDefault="00FB34D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DF" w:rsidRDefault="00FB34D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DF" w:rsidRDefault="00FB34D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8F"/>
    <w:rsid w:val="00016F52"/>
    <w:rsid w:val="00084E03"/>
    <w:rsid w:val="000A10BD"/>
    <w:rsid w:val="00152A07"/>
    <w:rsid w:val="00196E96"/>
    <w:rsid w:val="001B7C38"/>
    <w:rsid w:val="002D6310"/>
    <w:rsid w:val="00314420"/>
    <w:rsid w:val="0034473E"/>
    <w:rsid w:val="00375D8E"/>
    <w:rsid w:val="00432B83"/>
    <w:rsid w:val="00530244"/>
    <w:rsid w:val="00577AD6"/>
    <w:rsid w:val="005D00D0"/>
    <w:rsid w:val="00661A31"/>
    <w:rsid w:val="00733A9B"/>
    <w:rsid w:val="00737D36"/>
    <w:rsid w:val="00823724"/>
    <w:rsid w:val="00836349"/>
    <w:rsid w:val="00846C8F"/>
    <w:rsid w:val="008C2698"/>
    <w:rsid w:val="00954619"/>
    <w:rsid w:val="009E011E"/>
    <w:rsid w:val="00A363D4"/>
    <w:rsid w:val="00A548AD"/>
    <w:rsid w:val="00A6205E"/>
    <w:rsid w:val="00A6770F"/>
    <w:rsid w:val="00B92A5F"/>
    <w:rsid w:val="00C556E7"/>
    <w:rsid w:val="00C92333"/>
    <w:rsid w:val="00E6647B"/>
    <w:rsid w:val="00FB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A5488-7C67-4B1F-B4D0-467F43BB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6C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92333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FB3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34DF"/>
  </w:style>
  <w:style w:type="paragraph" w:styleId="llb">
    <w:name w:val="footer"/>
    <w:basedOn w:val="Norml"/>
    <w:link w:val="llbChar"/>
    <w:uiPriority w:val="99"/>
    <w:unhideWhenUsed/>
    <w:rsid w:val="00FB3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3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241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kósa</dc:creator>
  <cp:keywords/>
  <dc:description/>
  <cp:lastModifiedBy>Kósa Péter</cp:lastModifiedBy>
  <cp:revision>28</cp:revision>
  <dcterms:created xsi:type="dcterms:W3CDTF">2020-04-07T13:27:00Z</dcterms:created>
  <dcterms:modified xsi:type="dcterms:W3CDTF">2020-04-24T07:30:00Z</dcterms:modified>
</cp:coreProperties>
</file>